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9E71" w14:textId="77777777" w:rsidR="000C6919" w:rsidRPr="000C6919" w:rsidRDefault="000C6919" w:rsidP="000C6919">
      <w:pPr>
        <w:spacing w:after="0" w:line="276" w:lineRule="auto"/>
        <w:ind w:right="-370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 w:rsidRPr="000C691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Приложение №2</w:t>
      </w:r>
    </w:p>
    <w:p w14:paraId="017023BB" w14:textId="77777777" w:rsidR="000C6919" w:rsidRPr="000C6919" w:rsidRDefault="000C6919" w:rsidP="000C6919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6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 – АНКЕТА УЧАСТНИКА</w:t>
      </w:r>
    </w:p>
    <w:p w14:paraId="461765C5" w14:textId="77777777" w:rsidR="000C6919" w:rsidRPr="000C6919" w:rsidRDefault="000C6919" w:rsidP="000C6919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6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Областном детско-юношеском фестивале патриотической песни </w:t>
      </w:r>
      <w:r w:rsidRPr="000C6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«Отечество–2026»</w:t>
      </w:r>
    </w:p>
    <w:tbl>
      <w:tblPr>
        <w:tblStyle w:val="1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4145"/>
        <w:gridCol w:w="5211"/>
      </w:tblGrid>
      <w:tr w:rsidR="000C6919" w:rsidRPr="000C6919" w14:paraId="57DFD464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102F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A34D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Место и дата участия</w:t>
            </w:r>
          </w:p>
          <w:p w14:paraId="4462C512" w14:textId="77777777" w:rsidR="000C6919" w:rsidRPr="000C6919" w:rsidRDefault="000C6919" w:rsidP="000C6919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C6919">
              <w:rPr>
                <w:rFonts w:ascii="Times New Roman" w:hAnsi="Times New Roman"/>
                <w:i/>
                <w:iCs/>
                <w:sz w:val="26"/>
                <w:szCs w:val="26"/>
              </w:rPr>
              <w:t>(указать город, где вы будете принимать участие)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65F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176AC095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3DDEA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52ED5" w14:textId="77777777" w:rsidR="000C6919" w:rsidRPr="000C6919" w:rsidRDefault="000C6919" w:rsidP="000C691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C6919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ОЧНО или ЗАОЧНО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62C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58C7A526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D4C0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D049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Населенный пункт и полное наименование учреждения, которое представляет исполнитель </w:t>
            </w:r>
            <w:r w:rsidRPr="000C6919">
              <w:rPr>
                <w:rFonts w:ascii="Times New Roman" w:hAnsi="Times New Roman"/>
                <w:i/>
                <w:iCs/>
                <w:sz w:val="26"/>
                <w:szCs w:val="26"/>
              </w:rPr>
              <w:t>(будет указано в дипломе)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4C6B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5646D248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7B71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99AE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Ф.И. исполнителя, название коллектива и т.д. </w:t>
            </w:r>
            <w:r w:rsidRPr="000C691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highlight w:val="yellow"/>
              </w:rPr>
              <w:t>(будет указано в дипломе)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9D54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434F51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5736016F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31F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CABCD7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5241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ФИО руководителя  </w:t>
            </w:r>
          </w:p>
          <w:p w14:paraId="454F72C3" w14:textId="77777777" w:rsidR="000C6919" w:rsidRPr="000C6919" w:rsidRDefault="000C6919" w:rsidP="000C691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C691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highlight w:val="yellow"/>
              </w:rPr>
              <w:t>(полностью, будет указано в дипломе)</w:t>
            </w:r>
            <w:r w:rsidRPr="000C691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7317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07D76157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F57C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810B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Контактный телефон, </w:t>
            </w:r>
          </w:p>
          <w:p w14:paraId="65CA6B85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>-</w:t>
            </w:r>
            <w:r w:rsidRPr="000C691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B625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4A44FA0B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0D69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67EF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Контактный телефон, </w:t>
            </w:r>
          </w:p>
          <w:p w14:paraId="1A412028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>-</w:t>
            </w:r>
            <w:r w:rsidRPr="000C691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 xml:space="preserve"> руководителя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A53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26735B79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544F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2C25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>-</w:t>
            </w:r>
            <w:r w:rsidRPr="000C6919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691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highlight w:val="yellow"/>
              </w:rPr>
              <w:t>(вся информация по фестивалю будет направляться на указанную вами электронную почту)</w:t>
            </w:r>
            <w:r w:rsidRPr="000C69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7249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3F3688A0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FBA9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5FE8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Количество участников коллектива </w:t>
            </w:r>
            <w:r w:rsidRPr="000C6919">
              <w:rPr>
                <w:rFonts w:ascii="Times New Roman" w:hAnsi="Times New Roman"/>
                <w:i/>
                <w:iCs/>
                <w:sz w:val="26"/>
                <w:szCs w:val="26"/>
              </w:rPr>
              <w:t>(в день выступления)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522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12F55B90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42B6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F8C3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Возрастная категория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36F9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212491AD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C6919" w:rsidRPr="000C6919" w14:paraId="1D217F28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6DC0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D5D6A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Номинация </w:t>
            </w:r>
            <w:r w:rsidRPr="000C6919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(</w:t>
            </w:r>
            <w:r w:rsidRPr="000C691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highlight w:val="yellow"/>
              </w:rPr>
              <w:t>из пункта 5</w:t>
            </w:r>
            <w:r w:rsidRPr="000C6919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9B01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3833A2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919" w:rsidRPr="000C6919" w14:paraId="77DCCB7B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E8F1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1D00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Название номера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4C5C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57FF4A93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C6919" w:rsidRPr="000C6919" w14:paraId="7DFD10C6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24F8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1E87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Хронометраж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F230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C6919" w:rsidRPr="000C6919" w14:paraId="25C628EC" w14:textId="77777777" w:rsidTr="000C69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6700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5A91" w14:textId="77777777" w:rsidR="000C6919" w:rsidRPr="000C6919" w:rsidRDefault="000C6919" w:rsidP="000C6919">
            <w:pPr>
              <w:rPr>
                <w:rFonts w:ascii="Times New Roman" w:hAnsi="Times New Roman"/>
                <w:sz w:val="26"/>
                <w:szCs w:val="26"/>
              </w:rPr>
            </w:pPr>
            <w:r w:rsidRPr="000C6919">
              <w:rPr>
                <w:rFonts w:ascii="Times New Roman" w:hAnsi="Times New Roman"/>
                <w:sz w:val="26"/>
                <w:szCs w:val="26"/>
              </w:rPr>
              <w:t xml:space="preserve">Ссылки на профили в социальных сетях </w:t>
            </w:r>
            <w:r w:rsidRPr="000C6919">
              <w:rPr>
                <w:rFonts w:ascii="Times New Roman" w:hAnsi="Times New Roman"/>
                <w:i/>
                <w:iCs/>
                <w:sz w:val="26"/>
                <w:szCs w:val="26"/>
              </w:rPr>
              <w:t>(не обязательно)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85A" w14:textId="77777777" w:rsidR="000C6919" w:rsidRPr="000C6919" w:rsidRDefault="000C6919" w:rsidP="000C69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E1CB05D" w14:textId="77777777" w:rsidR="000C6919" w:rsidRPr="000C6919" w:rsidRDefault="000C6919" w:rsidP="000C6919">
      <w:pPr>
        <w:spacing w:after="200" w:line="276" w:lineRule="auto"/>
        <w:contextualSpacing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</w:p>
    <w:p w14:paraId="6DA6B653" w14:textId="77777777" w:rsidR="000C6919" w:rsidRPr="000C6919" w:rsidRDefault="000C6919" w:rsidP="000C69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0C6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ВНИМАНИЕ!</w:t>
      </w:r>
    </w:p>
    <w:p w14:paraId="2FAD867D" w14:textId="77777777" w:rsidR="000C6919" w:rsidRPr="000C6919" w:rsidRDefault="000C6919" w:rsidP="000C6919">
      <w:pPr>
        <w:spacing w:after="0" w:line="276" w:lineRule="auto"/>
        <w:ind w:left="567" w:right="-993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2F0D3876" w14:textId="77777777" w:rsidR="000C6919" w:rsidRPr="000C6919" w:rsidRDefault="000C6919" w:rsidP="000C6919">
      <w:pPr>
        <w:spacing w:after="0" w:line="240" w:lineRule="auto"/>
        <w:ind w:left="567" w:right="-99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оформляется на русском языке, не сканируется, никем не подписывается, высылается в настоящем формате Word на электронный адрес: </w:t>
      </w:r>
      <w:hyperlink r:id="rId4" w:history="1">
        <w:r w:rsidRPr="000C691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proletarka.e.n@mail.ru</w:t>
        </w:r>
      </w:hyperlink>
    </w:p>
    <w:p w14:paraId="293BD28C" w14:textId="77777777" w:rsidR="000C6919" w:rsidRPr="000C6919" w:rsidRDefault="000C6919" w:rsidP="000C6919">
      <w:pPr>
        <w:spacing w:after="0" w:line="240" w:lineRule="auto"/>
        <w:ind w:left="567" w:right="-99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 мероприятиях, проводимых ГБУК ТОДК «Пролетарка».</w:t>
      </w:r>
    </w:p>
    <w:p w14:paraId="770909DE" w14:textId="77777777" w:rsidR="000C6919" w:rsidRPr="000C6919" w:rsidRDefault="000C6919" w:rsidP="000C6919">
      <w:pPr>
        <w:spacing w:after="0" w:line="240" w:lineRule="auto"/>
        <w:ind w:left="567" w:right="-993"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6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Просим быть внимательными при оформлении заявки: дипломы оформляются СТРОГО согласно данным!</w:t>
      </w:r>
    </w:p>
    <w:p w14:paraId="211CD6DD" w14:textId="27C2A954" w:rsidR="00313868" w:rsidRDefault="000C6919" w:rsidP="000C6919">
      <w:pPr>
        <w:spacing w:after="0" w:line="240" w:lineRule="auto"/>
        <w:ind w:left="567" w:right="-993" w:firstLine="708"/>
        <w:jc w:val="both"/>
      </w:pPr>
      <w:r w:rsidRPr="000C6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Убедительная просьба форму заявки не менять!</w:t>
      </w:r>
      <w:r w:rsidRPr="000C6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sectPr w:rsidR="00313868" w:rsidSect="000C6919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AC"/>
    <w:rsid w:val="000C6919"/>
    <w:rsid w:val="00313868"/>
    <w:rsid w:val="006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D66B2-A371-47B9-BFA7-0FFAA9B3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69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C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letarka.e.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2026-07-06T10:01:00Z</dcterms:created>
  <dcterms:modified xsi:type="dcterms:W3CDTF">2026-07-06T10:02:00Z</dcterms:modified>
</cp:coreProperties>
</file>